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2、申报人身份、教育、工作、荣誉、主持项目、科研成果、专利等个人证明材料；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3、企业法人营业执照复印件；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4、组织机构代码证复印件；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5、公司章程、商业计划书及股权结构证明等材料；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6、主要知识产权证书或核心技术来源证明；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7、近3年的审计报告及申报之前最近一期的财务报表和近3年的完税证明；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8、企业信用等级、质量管理体系证书；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9、入资投资协议和入资投资证明;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10、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申报涉及领域的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成果开发、转化和应用推广及经济、社会效益等证明材料；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11、其他证明材料。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7B11BC"/>
    <w:rsid w:val="001917EA"/>
    <w:rsid w:val="00195F38"/>
    <w:rsid w:val="00281E80"/>
    <w:rsid w:val="006C6B6F"/>
    <w:rsid w:val="00703799"/>
    <w:rsid w:val="007B11BC"/>
    <w:rsid w:val="00924E69"/>
    <w:rsid w:val="009E7FE0"/>
    <w:rsid w:val="00A8158A"/>
    <w:rsid w:val="00BF462D"/>
    <w:rsid w:val="00EF43F0"/>
    <w:rsid w:val="0A3C6253"/>
    <w:rsid w:val="2C0957AD"/>
    <w:rsid w:val="6DB45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280</Characters>
  <Lines>2</Lines>
  <Paragraphs>1</Paragraphs>
  <TotalTime>6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2017-12-01T03:07:00Z</dcterms:created>
  <dc:creator>高层次人才项目办公室</dc:creator>
  <cp:lastModifiedBy>Administrator</cp:lastModifiedBy>
  <dcterms:modified xsi:type="dcterms:W3CDTF">2023-07-10T11:49:47Z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05CC31069A7341899BAF28DE3E042461_12</vt:lpwstr>
  </property>
</Properties>
</file>